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E31D" w14:textId="615185F0" w:rsidR="007D0DDB" w:rsidRPr="007D0DDB" w:rsidRDefault="00D77234" w:rsidP="004139A8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7723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White Mold and Fungicide Application Technology</w:t>
      </w:r>
    </w:p>
    <w:p w14:paraId="7A83BE40" w14:textId="77777777" w:rsidR="004139A8" w:rsidRDefault="004139A8" w:rsidP="004139A8">
      <w:pPr>
        <w:spacing w:after="0" w:line="240" w:lineRule="auto"/>
        <w:rPr>
          <w:rFonts w:ascii="Arial" w:hAnsi="Arial" w:cs="Arial"/>
        </w:rPr>
      </w:pPr>
    </w:p>
    <w:p w14:paraId="43014EFC" w14:textId="77777777" w:rsidR="00DD35C0" w:rsidRPr="007D0DDB" w:rsidRDefault="00DD35C0" w:rsidP="004139A8">
      <w:pPr>
        <w:spacing w:after="0" w:line="240" w:lineRule="auto"/>
        <w:rPr>
          <w:rFonts w:ascii="Arial" w:hAnsi="Arial" w:cs="Arial"/>
        </w:rPr>
      </w:pPr>
    </w:p>
    <w:p w14:paraId="1DFAD04A" w14:textId="77777777" w:rsidR="00DD35C0" w:rsidRPr="00DD35C0" w:rsidRDefault="00DD35C0" w:rsidP="00DD35C0">
      <w:pPr>
        <w:pStyle w:val="ListParagraph"/>
        <w:numPr>
          <w:ilvl w:val="3"/>
          <w:numId w:val="3"/>
        </w:numPr>
        <w:ind w:left="720"/>
        <w:rPr>
          <w:rFonts w:ascii="Arial" w:hAnsi="Arial" w:cs="Arial"/>
          <w:sz w:val="24"/>
          <w:szCs w:val="24"/>
        </w:rPr>
      </w:pPr>
      <w:r w:rsidRPr="00DD35C0">
        <w:rPr>
          <w:rFonts w:ascii="Arial" w:hAnsi="Arial" w:cs="Arial"/>
          <w:sz w:val="24"/>
          <w:szCs w:val="24"/>
        </w:rPr>
        <w:t>Which nozzle types were assessed for improving fungicide application?</w:t>
      </w:r>
    </w:p>
    <w:p w14:paraId="3A1567EC" w14:textId="77777777" w:rsidR="00DD35C0" w:rsidRPr="00DD35C0" w:rsidRDefault="00DD35C0" w:rsidP="00DD35C0">
      <w:pPr>
        <w:pStyle w:val="ListParagraph"/>
        <w:numPr>
          <w:ilvl w:val="4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DD35C0">
        <w:rPr>
          <w:rFonts w:ascii="Arial" w:hAnsi="Arial" w:cs="Arial"/>
          <w:sz w:val="24"/>
          <w:szCs w:val="24"/>
        </w:rPr>
        <w:t>Drop nozzles that spray below the canopy</w:t>
      </w:r>
    </w:p>
    <w:p w14:paraId="624095AF" w14:textId="77777777" w:rsidR="00DD35C0" w:rsidRPr="00DD35C0" w:rsidRDefault="00DD35C0" w:rsidP="00DD35C0">
      <w:pPr>
        <w:pStyle w:val="ListParagraph"/>
        <w:numPr>
          <w:ilvl w:val="4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DD35C0">
        <w:rPr>
          <w:rFonts w:ascii="Arial" w:hAnsi="Arial" w:cs="Arial"/>
          <w:sz w:val="24"/>
          <w:szCs w:val="24"/>
        </w:rPr>
        <w:t>Drag hose application systems</w:t>
      </w:r>
    </w:p>
    <w:p w14:paraId="62BB4951" w14:textId="77777777" w:rsidR="00DD35C0" w:rsidRDefault="00DD35C0" w:rsidP="00DD35C0">
      <w:pPr>
        <w:pStyle w:val="ListParagraph"/>
        <w:numPr>
          <w:ilvl w:val="4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DD35C0">
        <w:rPr>
          <w:rFonts w:ascii="Arial" w:hAnsi="Arial" w:cs="Arial"/>
          <w:sz w:val="24"/>
          <w:szCs w:val="24"/>
        </w:rPr>
        <w:t>Pulse Width Modulated (PWM) nozzles</w:t>
      </w:r>
    </w:p>
    <w:p w14:paraId="41862FE0" w14:textId="77777777" w:rsidR="00DD35C0" w:rsidRPr="00DD35C0" w:rsidRDefault="00DD35C0" w:rsidP="00DD35C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5F89419" w14:textId="77777777" w:rsidR="00DD35C0" w:rsidRPr="00DD35C0" w:rsidRDefault="00DD35C0" w:rsidP="00DD35C0">
      <w:pPr>
        <w:pStyle w:val="ListParagraph"/>
        <w:numPr>
          <w:ilvl w:val="3"/>
          <w:numId w:val="3"/>
        </w:numPr>
        <w:ind w:left="720"/>
        <w:rPr>
          <w:rFonts w:ascii="Arial" w:hAnsi="Arial" w:cs="Arial"/>
          <w:sz w:val="24"/>
          <w:szCs w:val="24"/>
        </w:rPr>
      </w:pPr>
      <w:r w:rsidRPr="00DD35C0">
        <w:rPr>
          <w:rFonts w:ascii="Arial" w:hAnsi="Arial" w:cs="Arial"/>
          <w:sz w:val="24"/>
          <w:szCs w:val="24"/>
        </w:rPr>
        <w:t>What technology was used to assess spray coverage output by the nozzles tested?</w:t>
      </w:r>
    </w:p>
    <w:p w14:paraId="6C565D98" w14:textId="77777777" w:rsidR="00DD35C0" w:rsidRPr="00DD35C0" w:rsidRDefault="00DD35C0" w:rsidP="00DD35C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D35C0">
        <w:rPr>
          <w:rFonts w:ascii="Arial" w:hAnsi="Arial" w:cs="Arial"/>
          <w:sz w:val="24"/>
          <w:szCs w:val="24"/>
        </w:rPr>
        <w:t>Blue shop rags stuck in the soybean plant</w:t>
      </w:r>
    </w:p>
    <w:p w14:paraId="48517A3E" w14:textId="77777777" w:rsidR="00DD35C0" w:rsidRPr="00DD35C0" w:rsidRDefault="00DD35C0" w:rsidP="00DD35C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D35C0">
        <w:rPr>
          <w:rFonts w:ascii="Arial" w:hAnsi="Arial" w:cs="Arial"/>
          <w:sz w:val="24"/>
          <w:szCs w:val="24"/>
        </w:rPr>
        <w:t>Dye mixed in with the fungicide</w:t>
      </w:r>
    </w:p>
    <w:p w14:paraId="78CB7742" w14:textId="77777777" w:rsidR="00DD35C0" w:rsidRDefault="00DD35C0" w:rsidP="00DD35C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D35C0">
        <w:rPr>
          <w:rFonts w:ascii="Arial" w:hAnsi="Arial" w:cs="Arial"/>
          <w:sz w:val="24"/>
          <w:szCs w:val="24"/>
        </w:rPr>
        <w:t>Water sensitive paper coupled with image analysis</w:t>
      </w:r>
    </w:p>
    <w:p w14:paraId="708ED06C" w14:textId="77777777" w:rsidR="00DD35C0" w:rsidRPr="00DD35C0" w:rsidRDefault="00DD35C0" w:rsidP="00DD35C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0AB1DE8" w14:textId="77777777" w:rsidR="00DD35C0" w:rsidRPr="00DD35C0" w:rsidRDefault="00DD35C0" w:rsidP="00DD35C0">
      <w:pPr>
        <w:pStyle w:val="ListParagraph"/>
        <w:numPr>
          <w:ilvl w:val="3"/>
          <w:numId w:val="3"/>
        </w:numPr>
        <w:ind w:left="720"/>
        <w:rPr>
          <w:rFonts w:ascii="Arial" w:hAnsi="Arial" w:cs="Arial"/>
          <w:sz w:val="24"/>
          <w:szCs w:val="24"/>
        </w:rPr>
      </w:pPr>
      <w:r w:rsidRPr="00DD35C0">
        <w:rPr>
          <w:rFonts w:ascii="Arial" w:hAnsi="Arial" w:cs="Arial"/>
          <w:sz w:val="24"/>
          <w:szCs w:val="24"/>
        </w:rPr>
        <w:t xml:space="preserve">What is </w:t>
      </w:r>
      <w:proofErr w:type="gramStart"/>
      <w:r w:rsidRPr="00DD35C0">
        <w:rPr>
          <w:rFonts w:ascii="Arial" w:hAnsi="Arial" w:cs="Arial"/>
          <w:sz w:val="24"/>
          <w:szCs w:val="24"/>
        </w:rPr>
        <w:t>a problem</w:t>
      </w:r>
      <w:proofErr w:type="gramEnd"/>
      <w:r w:rsidRPr="00DD35C0">
        <w:rPr>
          <w:rFonts w:ascii="Arial" w:hAnsi="Arial" w:cs="Arial"/>
          <w:sz w:val="24"/>
          <w:szCs w:val="24"/>
        </w:rPr>
        <w:t xml:space="preserve"> with drop type nozzles when used in a closed soybean canopy?</w:t>
      </w:r>
    </w:p>
    <w:p w14:paraId="2FA71BBC" w14:textId="77777777" w:rsidR="00DD35C0" w:rsidRPr="00DD35C0" w:rsidRDefault="00DD35C0" w:rsidP="00DD35C0">
      <w:pPr>
        <w:pStyle w:val="ListParagraph"/>
        <w:numPr>
          <w:ilvl w:val="4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DD35C0">
        <w:rPr>
          <w:rFonts w:ascii="Arial" w:hAnsi="Arial" w:cs="Arial"/>
          <w:sz w:val="24"/>
          <w:szCs w:val="24"/>
        </w:rPr>
        <w:t>The canopy drags on the nozzles and can break them off the boom</w:t>
      </w:r>
    </w:p>
    <w:p w14:paraId="38DFB598" w14:textId="77777777" w:rsidR="00DD35C0" w:rsidRPr="00DD35C0" w:rsidRDefault="00DD35C0" w:rsidP="00DD35C0">
      <w:pPr>
        <w:pStyle w:val="ListParagraph"/>
        <w:numPr>
          <w:ilvl w:val="4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DD35C0">
        <w:rPr>
          <w:rFonts w:ascii="Arial" w:hAnsi="Arial" w:cs="Arial"/>
          <w:sz w:val="24"/>
          <w:szCs w:val="24"/>
        </w:rPr>
        <w:t>The weight of steel nozzles is too heavy to use across large boom widths</w:t>
      </w:r>
    </w:p>
    <w:p w14:paraId="794647D4" w14:textId="77777777" w:rsidR="00DD35C0" w:rsidRDefault="00DD35C0" w:rsidP="00DD35C0">
      <w:pPr>
        <w:pStyle w:val="ListParagraph"/>
        <w:numPr>
          <w:ilvl w:val="4"/>
          <w:numId w:val="3"/>
        </w:numPr>
        <w:ind w:left="1440"/>
        <w:rPr>
          <w:rFonts w:ascii="Arial" w:hAnsi="Arial" w:cs="Arial"/>
          <w:sz w:val="24"/>
          <w:szCs w:val="24"/>
        </w:rPr>
      </w:pPr>
      <w:proofErr w:type="gramStart"/>
      <w:r w:rsidRPr="00DD35C0">
        <w:rPr>
          <w:rFonts w:ascii="Arial" w:hAnsi="Arial" w:cs="Arial"/>
          <w:sz w:val="24"/>
          <w:szCs w:val="24"/>
        </w:rPr>
        <w:t>All of</w:t>
      </w:r>
      <w:proofErr w:type="gramEnd"/>
      <w:r w:rsidRPr="00DD35C0">
        <w:rPr>
          <w:rFonts w:ascii="Arial" w:hAnsi="Arial" w:cs="Arial"/>
          <w:sz w:val="24"/>
          <w:szCs w:val="24"/>
        </w:rPr>
        <w:t xml:space="preserve"> the above</w:t>
      </w:r>
    </w:p>
    <w:p w14:paraId="44EDD0DA" w14:textId="77777777" w:rsidR="00DD35C0" w:rsidRPr="00DD35C0" w:rsidRDefault="00DD35C0" w:rsidP="00DD35C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83E9863" w14:textId="77777777" w:rsidR="00DD35C0" w:rsidRPr="00DD35C0" w:rsidRDefault="00DD35C0" w:rsidP="00DD35C0">
      <w:pPr>
        <w:pStyle w:val="ListParagraph"/>
        <w:numPr>
          <w:ilvl w:val="3"/>
          <w:numId w:val="3"/>
        </w:numPr>
        <w:ind w:left="720"/>
        <w:rPr>
          <w:rFonts w:ascii="Arial" w:hAnsi="Arial" w:cs="Arial"/>
          <w:sz w:val="24"/>
          <w:szCs w:val="24"/>
        </w:rPr>
      </w:pPr>
      <w:r w:rsidRPr="00DD35C0">
        <w:rPr>
          <w:rFonts w:ascii="Arial" w:hAnsi="Arial" w:cs="Arial"/>
          <w:sz w:val="24"/>
          <w:szCs w:val="24"/>
        </w:rPr>
        <w:t>What other new technology is the team at UW-Madison assessing for fungicide application in soybeans?</w:t>
      </w:r>
    </w:p>
    <w:p w14:paraId="3468D7EC" w14:textId="77777777" w:rsidR="00DD35C0" w:rsidRPr="00DD35C0" w:rsidRDefault="00DD35C0" w:rsidP="00DD35C0">
      <w:pPr>
        <w:pStyle w:val="ListParagraph"/>
        <w:numPr>
          <w:ilvl w:val="4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DD35C0">
        <w:rPr>
          <w:rFonts w:ascii="Arial" w:hAnsi="Arial" w:cs="Arial"/>
          <w:sz w:val="24"/>
          <w:szCs w:val="24"/>
        </w:rPr>
        <w:t>Flux capacitors coupled with vortex atomizers</w:t>
      </w:r>
    </w:p>
    <w:p w14:paraId="353036ED" w14:textId="77777777" w:rsidR="00DD35C0" w:rsidRPr="00DD35C0" w:rsidRDefault="00DD35C0" w:rsidP="00DD35C0">
      <w:pPr>
        <w:pStyle w:val="ListParagraph"/>
        <w:numPr>
          <w:ilvl w:val="4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DD35C0">
        <w:rPr>
          <w:rFonts w:ascii="Arial" w:hAnsi="Arial" w:cs="Arial"/>
          <w:sz w:val="24"/>
          <w:szCs w:val="24"/>
        </w:rPr>
        <w:t>Unmanned Aerial Vehicles (UAV, drones) with spraying capability</w:t>
      </w:r>
    </w:p>
    <w:p w14:paraId="15B7F2CC" w14:textId="77777777" w:rsidR="00DD35C0" w:rsidRDefault="00DD35C0" w:rsidP="00DD35C0">
      <w:pPr>
        <w:pStyle w:val="ListParagraph"/>
        <w:numPr>
          <w:ilvl w:val="4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DD35C0">
        <w:rPr>
          <w:rFonts w:ascii="Arial" w:hAnsi="Arial" w:cs="Arial"/>
          <w:sz w:val="24"/>
          <w:szCs w:val="24"/>
        </w:rPr>
        <w:t>Weed wipers</w:t>
      </w:r>
    </w:p>
    <w:p w14:paraId="588ED3D5" w14:textId="77777777" w:rsidR="00DD35C0" w:rsidRPr="00DD35C0" w:rsidRDefault="00DD35C0" w:rsidP="00DD35C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CEA47A3" w14:textId="0A7B043D" w:rsidR="00DD35C0" w:rsidRPr="00DD35C0" w:rsidRDefault="00DD35C0" w:rsidP="00DD35C0">
      <w:pPr>
        <w:pStyle w:val="ListParagraph"/>
        <w:numPr>
          <w:ilvl w:val="3"/>
          <w:numId w:val="3"/>
        </w:numPr>
        <w:ind w:left="720"/>
        <w:rPr>
          <w:rFonts w:ascii="Arial" w:hAnsi="Arial" w:cs="Arial"/>
          <w:sz w:val="24"/>
          <w:szCs w:val="24"/>
        </w:rPr>
      </w:pPr>
      <w:r w:rsidRPr="00DD35C0">
        <w:rPr>
          <w:rFonts w:ascii="Arial" w:hAnsi="Arial" w:cs="Arial"/>
          <w:sz w:val="24"/>
          <w:szCs w:val="24"/>
        </w:rPr>
        <w:t xml:space="preserve">What statistical difference in disease incidence </w:t>
      </w:r>
      <w:r w:rsidRPr="00DD35C0">
        <w:rPr>
          <w:rFonts w:ascii="Arial" w:hAnsi="Arial" w:cs="Arial"/>
          <w:sz w:val="24"/>
          <w:szCs w:val="24"/>
        </w:rPr>
        <w:t>was</w:t>
      </w:r>
      <w:r w:rsidRPr="00DD35C0">
        <w:rPr>
          <w:rFonts w:ascii="Arial" w:hAnsi="Arial" w:cs="Arial"/>
          <w:sz w:val="24"/>
          <w:szCs w:val="24"/>
        </w:rPr>
        <w:t xml:space="preserve"> observed between the UAV, ground sprayer, and untreated control?</w:t>
      </w:r>
    </w:p>
    <w:p w14:paraId="52CB15A6" w14:textId="77777777" w:rsidR="00DD35C0" w:rsidRPr="00DD35C0" w:rsidRDefault="00DD35C0" w:rsidP="00DD35C0">
      <w:pPr>
        <w:pStyle w:val="ListParagraph"/>
        <w:numPr>
          <w:ilvl w:val="4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DD35C0">
        <w:rPr>
          <w:rFonts w:ascii="Arial" w:hAnsi="Arial" w:cs="Arial"/>
          <w:sz w:val="24"/>
          <w:szCs w:val="24"/>
        </w:rPr>
        <w:t>No differences were detected</w:t>
      </w:r>
    </w:p>
    <w:p w14:paraId="540A6E8D" w14:textId="77777777" w:rsidR="00DD35C0" w:rsidRPr="00DD35C0" w:rsidRDefault="00DD35C0" w:rsidP="00DD35C0">
      <w:pPr>
        <w:pStyle w:val="ListParagraph"/>
        <w:numPr>
          <w:ilvl w:val="4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DD35C0">
        <w:rPr>
          <w:rFonts w:ascii="Arial" w:hAnsi="Arial" w:cs="Arial"/>
          <w:sz w:val="24"/>
          <w:szCs w:val="24"/>
        </w:rPr>
        <w:t>The ground sprayer had lower disease incidence than the UAV and untreated control</w:t>
      </w:r>
    </w:p>
    <w:p w14:paraId="2F3FEA9F" w14:textId="77777777" w:rsidR="00DD35C0" w:rsidRPr="00DD35C0" w:rsidRDefault="00DD35C0" w:rsidP="00DD35C0">
      <w:pPr>
        <w:pStyle w:val="ListParagraph"/>
        <w:numPr>
          <w:ilvl w:val="4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DD35C0">
        <w:rPr>
          <w:rFonts w:ascii="Arial" w:hAnsi="Arial" w:cs="Arial"/>
          <w:sz w:val="24"/>
          <w:szCs w:val="24"/>
        </w:rPr>
        <w:t>The UAV and ground sprayer had no statistical difference and had statistically lower disease than the untreated control</w:t>
      </w:r>
    </w:p>
    <w:p w14:paraId="52E348F7" w14:textId="77777777" w:rsidR="00BB1F80" w:rsidRPr="00F74DA4" w:rsidRDefault="00BB1F80" w:rsidP="00F74DA4">
      <w:pPr>
        <w:pStyle w:val="ListParagraph"/>
        <w:spacing w:after="0" w:line="240" w:lineRule="auto"/>
        <w:rPr>
          <w:rFonts w:ascii="Calibri" w:hAnsi="Calibri" w:cs="Calibri"/>
        </w:rPr>
      </w:pPr>
    </w:p>
    <w:sectPr w:rsidR="00BB1F80" w:rsidRPr="00F74DA4" w:rsidSect="00040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3E08"/>
    <w:multiLevelType w:val="hybridMultilevel"/>
    <w:tmpl w:val="F13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3069A"/>
    <w:multiLevelType w:val="hybridMultilevel"/>
    <w:tmpl w:val="1F5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19191"/>
    <w:multiLevelType w:val="hybridMultilevel"/>
    <w:tmpl w:val="A4782366"/>
    <w:lvl w:ilvl="0" w:tplc="6C4ACD84">
      <w:start w:val="1"/>
      <w:numFmt w:val="decimal"/>
      <w:lvlText w:val="%1."/>
      <w:lvlJc w:val="left"/>
      <w:pPr>
        <w:ind w:left="720" w:hanging="360"/>
      </w:pPr>
    </w:lvl>
    <w:lvl w:ilvl="1" w:tplc="E18660E8">
      <w:start w:val="1"/>
      <w:numFmt w:val="lowerLetter"/>
      <w:lvlText w:val="%2."/>
      <w:lvlJc w:val="left"/>
      <w:pPr>
        <w:ind w:left="1440" w:hanging="360"/>
      </w:pPr>
    </w:lvl>
    <w:lvl w:ilvl="2" w:tplc="39CC9EC4">
      <w:start w:val="1"/>
      <w:numFmt w:val="lowerRoman"/>
      <w:lvlText w:val="%3."/>
      <w:lvlJc w:val="right"/>
      <w:pPr>
        <w:ind w:left="2160" w:hanging="180"/>
      </w:pPr>
    </w:lvl>
    <w:lvl w:ilvl="3" w:tplc="5D480D12">
      <w:start w:val="1"/>
      <w:numFmt w:val="decimal"/>
      <w:lvlText w:val="%4."/>
      <w:lvlJc w:val="left"/>
      <w:pPr>
        <w:ind w:left="2880" w:hanging="360"/>
      </w:pPr>
    </w:lvl>
    <w:lvl w:ilvl="4" w:tplc="AB9E58BA">
      <w:start w:val="1"/>
      <w:numFmt w:val="lowerLetter"/>
      <w:lvlText w:val="%5."/>
      <w:lvlJc w:val="left"/>
      <w:pPr>
        <w:ind w:left="3600" w:hanging="360"/>
      </w:pPr>
    </w:lvl>
    <w:lvl w:ilvl="5" w:tplc="604CCBB4">
      <w:start w:val="1"/>
      <w:numFmt w:val="lowerRoman"/>
      <w:lvlText w:val="%6."/>
      <w:lvlJc w:val="right"/>
      <w:pPr>
        <w:ind w:left="4320" w:hanging="180"/>
      </w:pPr>
    </w:lvl>
    <w:lvl w:ilvl="6" w:tplc="32EAA144">
      <w:start w:val="1"/>
      <w:numFmt w:val="decimal"/>
      <w:lvlText w:val="%7."/>
      <w:lvlJc w:val="left"/>
      <w:pPr>
        <w:ind w:left="5040" w:hanging="360"/>
      </w:pPr>
    </w:lvl>
    <w:lvl w:ilvl="7" w:tplc="44A865B0">
      <w:start w:val="1"/>
      <w:numFmt w:val="lowerLetter"/>
      <w:lvlText w:val="%8."/>
      <w:lvlJc w:val="left"/>
      <w:pPr>
        <w:ind w:left="5760" w:hanging="360"/>
      </w:pPr>
    </w:lvl>
    <w:lvl w:ilvl="8" w:tplc="682864F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71E46"/>
    <w:multiLevelType w:val="hybridMultilevel"/>
    <w:tmpl w:val="441EBB28"/>
    <w:lvl w:ilvl="0" w:tplc="E18660E8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18556">
    <w:abstractNumId w:val="0"/>
  </w:num>
  <w:num w:numId="2" w16cid:durableId="2436492">
    <w:abstractNumId w:val="1"/>
  </w:num>
  <w:num w:numId="3" w16cid:durableId="555239641">
    <w:abstractNumId w:val="2"/>
  </w:num>
  <w:num w:numId="4" w16cid:durableId="1430588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8"/>
    <w:rsid w:val="0003743F"/>
    <w:rsid w:val="000402F0"/>
    <w:rsid w:val="00080255"/>
    <w:rsid w:val="004139A8"/>
    <w:rsid w:val="007D0DDB"/>
    <w:rsid w:val="00AC22D8"/>
    <w:rsid w:val="00BB1F80"/>
    <w:rsid w:val="00D77234"/>
    <w:rsid w:val="00DD35C0"/>
    <w:rsid w:val="00F7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A3C"/>
  <w15:chartTrackingRefBased/>
  <w15:docId w15:val="{64AEC0FE-CA7B-4FB9-8E42-6196947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A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9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9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3</cp:revision>
  <dcterms:created xsi:type="dcterms:W3CDTF">2024-01-25T16:39:00Z</dcterms:created>
  <dcterms:modified xsi:type="dcterms:W3CDTF">2024-01-25T16:40:00Z</dcterms:modified>
</cp:coreProperties>
</file>